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426" w:rsidRDefault="00B25426" w:rsidP="00B25426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pt-BR"/>
        </w:rPr>
      </w:pPr>
    </w:p>
    <w:p w:rsidR="00B25426" w:rsidRDefault="00B25426" w:rsidP="00B25426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pt-BR"/>
        </w:rPr>
      </w:pPr>
    </w:p>
    <w:p w:rsidR="00B25426" w:rsidRDefault="00B25426" w:rsidP="00B25426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pt-BR"/>
        </w:rPr>
      </w:pPr>
    </w:p>
    <w:p w:rsidR="00B25426" w:rsidRPr="00B25426" w:rsidRDefault="00B25426" w:rsidP="00B25426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pt-BR"/>
        </w:rPr>
      </w:pPr>
      <w:r>
        <w:rPr>
          <w:rFonts w:ascii="inherit" w:eastAsia="Times New Roman" w:hAnsi="inherit" w:cs="Segoe UI Historic"/>
          <w:color w:val="050505"/>
          <w:sz w:val="23"/>
          <w:szCs w:val="23"/>
          <w:lang w:eastAsia="pt-BR"/>
        </w:rPr>
        <w:br/>
      </w:r>
    </w:p>
    <w:p w:rsidR="00B25426" w:rsidRDefault="00B25426" w:rsidP="00B25426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pt-BR"/>
        </w:rPr>
      </w:pPr>
      <w:r w:rsidRPr="00B25426">
        <w:rPr>
          <w:rFonts w:ascii="inherit" w:eastAsia="Times New Roman" w:hAnsi="inherit" w:cs="Segoe UI Historic"/>
          <w:color w:val="050505"/>
          <w:sz w:val="23"/>
          <w:szCs w:val="23"/>
          <w:lang w:eastAsia="pt-BR"/>
        </w:rPr>
        <w:t>RESUMO DA VACINAÇÃO:</w:t>
      </w:r>
      <w:r>
        <w:rPr>
          <w:rFonts w:ascii="inherit" w:eastAsia="Times New Roman" w:hAnsi="inherit" w:cs="Segoe UI Historic"/>
          <w:color w:val="050505"/>
          <w:sz w:val="23"/>
          <w:szCs w:val="23"/>
          <w:lang w:eastAsia="pt-BR"/>
        </w:rPr>
        <w:t xml:space="preserve"> 03/05/2021</w:t>
      </w:r>
    </w:p>
    <w:p w:rsidR="00B25426" w:rsidRPr="00B25426" w:rsidRDefault="00B25426" w:rsidP="00B25426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pt-BR"/>
        </w:rPr>
      </w:pPr>
    </w:p>
    <w:p w:rsidR="00B25426" w:rsidRPr="00B25426" w:rsidRDefault="00B25426" w:rsidP="00B25426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pt-BR"/>
        </w:rPr>
      </w:pPr>
      <w:r w:rsidRPr="00B25426">
        <w:rPr>
          <w:rFonts w:ascii="inherit" w:eastAsia="Times New Roman" w:hAnsi="inherit" w:cs="Segoe UI Historic"/>
          <w:color w:val="050505"/>
          <w:sz w:val="23"/>
          <w:szCs w:val="23"/>
          <w:lang w:eastAsia="pt-BR"/>
        </w:rPr>
        <w:t>Doses recebidas – 4.733</w:t>
      </w:r>
    </w:p>
    <w:p w:rsidR="00B25426" w:rsidRPr="00B25426" w:rsidRDefault="00B25426" w:rsidP="00B25426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pt-BR"/>
        </w:rPr>
      </w:pPr>
      <w:r w:rsidRPr="00B25426">
        <w:rPr>
          <w:rFonts w:ascii="inherit" w:eastAsia="Times New Roman" w:hAnsi="inherit" w:cs="Segoe UI Historic"/>
          <w:color w:val="050505"/>
          <w:sz w:val="23"/>
          <w:szCs w:val="23"/>
          <w:lang w:eastAsia="pt-BR"/>
        </w:rPr>
        <w:t>Doses Aplicadas – 4.102</w:t>
      </w:r>
    </w:p>
    <w:p w:rsidR="00B25426" w:rsidRPr="00B25426" w:rsidRDefault="00B25426" w:rsidP="00B25426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pt-BR"/>
        </w:rPr>
      </w:pPr>
      <w:r w:rsidRPr="00B25426">
        <w:rPr>
          <w:rFonts w:ascii="inherit" w:eastAsia="Times New Roman" w:hAnsi="inherit" w:cs="Segoe UI Historic"/>
          <w:color w:val="050505"/>
          <w:sz w:val="23"/>
          <w:szCs w:val="23"/>
          <w:lang w:eastAsia="pt-BR"/>
        </w:rPr>
        <w:t>Trabalhadores da Saúde – 359 (1ª dose)</w:t>
      </w:r>
    </w:p>
    <w:p w:rsidR="00B25426" w:rsidRPr="00B25426" w:rsidRDefault="00B25426" w:rsidP="00B25426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pt-BR"/>
        </w:rPr>
      </w:pPr>
      <w:r w:rsidRPr="00B25426">
        <w:rPr>
          <w:rFonts w:ascii="inherit" w:eastAsia="Times New Roman" w:hAnsi="inherit" w:cs="Segoe UI Historic"/>
          <w:color w:val="050505"/>
          <w:sz w:val="23"/>
          <w:szCs w:val="23"/>
          <w:lang w:eastAsia="pt-BR"/>
        </w:rPr>
        <w:t>Idosos – 2.725 (1ª dose)</w:t>
      </w:r>
    </w:p>
    <w:p w:rsidR="00B25426" w:rsidRPr="00B25426" w:rsidRDefault="00B25426" w:rsidP="00B25426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pt-BR"/>
        </w:rPr>
      </w:pPr>
      <w:r w:rsidRPr="00B25426">
        <w:rPr>
          <w:rFonts w:ascii="inherit" w:eastAsia="Times New Roman" w:hAnsi="inherit" w:cs="Segoe UI Historic"/>
          <w:color w:val="050505"/>
          <w:sz w:val="23"/>
          <w:szCs w:val="23"/>
          <w:lang w:eastAsia="pt-BR"/>
        </w:rPr>
        <w:t>Forças de Segurança – 51 (1ª dose)</w:t>
      </w:r>
    </w:p>
    <w:p w:rsidR="00B25426" w:rsidRPr="00B25426" w:rsidRDefault="00B25426" w:rsidP="00B25426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pt-BR"/>
        </w:rPr>
      </w:pPr>
      <w:proofErr w:type="spellStart"/>
      <w:r w:rsidRPr="00B25426">
        <w:rPr>
          <w:rFonts w:ascii="inherit" w:eastAsia="Times New Roman" w:hAnsi="inherit" w:cs="Segoe UI Historic"/>
          <w:color w:val="050505"/>
          <w:sz w:val="23"/>
          <w:szCs w:val="23"/>
          <w:lang w:eastAsia="pt-BR"/>
        </w:rPr>
        <w:t>Comorbidades</w:t>
      </w:r>
      <w:proofErr w:type="spellEnd"/>
      <w:r w:rsidRPr="00B25426">
        <w:rPr>
          <w:rFonts w:ascii="inherit" w:eastAsia="Times New Roman" w:hAnsi="inherit" w:cs="Segoe UI Historic"/>
          <w:color w:val="050505"/>
          <w:sz w:val="23"/>
          <w:szCs w:val="23"/>
          <w:lang w:eastAsia="pt-BR"/>
        </w:rPr>
        <w:t xml:space="preserve"> – 11 (1ª dose)</w:t>
      </w:r>
    </w:p>
    <w:p w:rsidR="00B25426" w:rsidRPr="00B25426" w:rsidRDefault="00B25426" w:rsidP="00B25426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pt-BR"/>
        </w:rPr>
      </w:pPr>
      <w:r w:rsidRPr="00B25426">
        <w:rPr>
          <w:rFonts w:ascii="inherit" w:eastAsia="Times New Roman" w:hAnsi="inherit" w:cs="Segoe UI Historic"/>
          <w:color w:val="050505"/>
          <w:sz w:val="23"/>
          <w:szCs w:val="23"/>
          <w:lang w:eastAsia="pt-BR"/>
        </w:rPr>
        <w:t>Trabalhadores de Saúde – 335 (2ª dose)</w:t>
      </w:r>
    </w:p>
    <w:p w:rsidR="00B25426" w:rsidRPr="00B25426" w:rsidRDefault="00B25426" w:rsidP="00B25426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pt-BR"/>
        </w:rPr>
      </w:pPr>
      <w:r w:rsidRPr="00B25426">
        <w:rPr>
          <w:rFonts w:ascii="inherit" w:eastAsia="Times New Roman" w:hAnsi="inherit" w:cs="Segoe UI Historic"/>
          <w:color w:val="050505"/>
          <w:sz w:val="23"/>
          <w:szCs w:val="23"/>
          <w:lang w:eastAsia="pt-BR"/>
        </w:rPr>
        <w:t>Idosos – 621 (2ª dose)</w:t>
      </w:r>
    </w:p>
    <w:p w:rsidR="00B25426" w:rsidRPr="00B25426" w:rsidRDefault="00B25426" w:rsidP="00B25426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pt-BR"/>
        </w:rPr>
      </w:pPr>
      <w:r w:rsidRPr="00B25426">
        <w:rPr>
          <w:rFonts w:ascii="inherit" w:eastAsia="Times New Roman" w:hAnsi="inherit" w:cs="Segoe UI Historic"/>
          <w:color w:val="050505"/>
          <w:sz w:val="23"/>
          <w:szCs w:val="23"/>
          <w:lang w:eastAsia="pt-BR"/>
        </w:rPr>
        <w:t>População Vacinada – 3.146 (1ª dose) + 956 (2ª dose)</w:t>
      </w:r>
    </w:p>
    <w:p w:rsidR="00B25426" w:rsidRPr="00B25426" w:rsidRDefault="00B25426" w:rsidP="00B25426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pt-BR"/>
        </w:rPr>
      </w:pPr>
      <w:r w:rsidRPr="00B25426">
        <w:rPr>
          <w:rFonts w:ascii="inherit" w:eastAsia="Times New Roman" w:hAnsi="inherit" w:cs="Segoe UI Historic"/>
          <w:color w:val="050505"/>
          <w:sz w:val="23"/>
          <w:szCs w:val="23"/>
          <w:lang w:eastAsia="pt-BR"/>
        </w:rPr>
        <w:t>Recusa da Vacina – 22</w:t>
      </w:r>
    </w:p>
    <w:p w:rsidR="00D93117" w:rsidRDefault="00D93117"/>
    <w:sectPr w:rsidR="00D93117" w:rsidSect="00D9311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25426"/>
    <w:rsid w:val="00B25426"/>
    <w:rsid w:val="00D931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311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34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028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76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3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19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26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692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475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21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769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85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3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09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396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354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925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015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625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51030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7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306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26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830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639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97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431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851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90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362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96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</Words>
  <Characters>297</Characters>
  <Application>Microsoft Office Word</Application>
  <DocSecurity>0</DocSecurity>
  <Lines>2</Lines>
  <Paragraphs>1</Paragraphs>
  <ScaleCrop>false</ScaleCrop>
  <Company/>
  <LinksUpToDate>false</LinksUpToDate>
  <CharactersWithSpaces>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SEMCOS</dc:creator>
  <cp:lastModifiedBy>SEMCOS</cp:lastModifiedBy>
  <cp:revision>1</cp:revision>
  <dcterms:created xsi:type="dcterms:W3CDTF">2021-05-20T11:46:00Z</dcterms:created>
  <dcterms:modified xsi:type="dcterms:W3CDTF">2021-05-20T11:48:00Z</dcterms:modified>
</cp:coreProperties>
</file>